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56AD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0AF7F1D" wp14:editId="57AC523A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2200275" cy="2190750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08DB5AFB" wp14:editId="623E15D7">
            <wp:simplePos x="0" y="0"/>
            <wp:positionH relativeFrom="column">
              <wp:posOffset>2295525</wp:posOffset>
            </wp:positionH>
            <wp:positionV relativeFrom="paragraph">
              <wp:posOffset>19050</wp:posOffset>
            </wp:positionV>
            <wp:extent cx="190500" cy="2190750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EB19D1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</w:p>
    <w:p w14:paraId="504A4137" w14:textId="77777777" w:rsidR="00152638" w:rsidRDefault="00152638" w:rsidP="001526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14:paraId="4BB4B019" w14:textId="77777777" w:rsidR="00332C9F" w:rsidRDefault="00152638" w:rsidP="001526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 217 W OAK ST.  </w:t>
      </w:r>
    </w:p>
    <w:p w14:paraId="6DD4961B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     GLENWOOD CITY, WI</w:t>
      </w:r>
    </w:p>
    <w:p w14:paraId="0F8F80A6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     BOARD OF TRUSTEES MEETING MINUTES</w:t>
      </w:r>
    </w:p>
    <w:p w14:paraId="0F471715" w14:textId="71B25C73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 </w:t>
      </w:r>
      <w:r w:rsidR="00215CD5">
        <w:t>January</w:t>
      </w:r>
      <w:r w:rsidR="00467B97">
        <w:t xml:space="preserve"> </w:t>
      </w:r>
      <w:r w:rsidR="00215CD5">
        <w:t>3</w:t>
      </w:r>
      <w:r w:rsidR="00467B97">
        <w:t>, 202</w:t>
      </w:r>
      <w:r w:rsidR="00215CD5">
        <w:t>3</w:t>
      </w:r>
    </w:p>
    <w:p w14:paraId="354D2BA4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C8FF018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8FAA76D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2F5F136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033A50B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84F7DB9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C96FD2B" w14:textId="77777777" w:rsidR="00152638" w:rsidRDefault="001526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left="39" w:right="49" w:hanging="8"/>
        <w:rPr>
          <w:b/>
          <w:color w:val="000000"/>
        </w:rPr>
      </w:pPr>
    </w:p>
    <w:p w14:paraId="731A01E1" w14:textId="745F7E8F" w:rsidR="0016302D" w:rsidRDefault="001C6645" w:rsidP="00163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left="39" w:right="49" w:hanging="8"/>
        <w:rPr>
          <w:rFonts w:ascii="Roboto" w:eastAsia="Roboto" w:hAnsi="Roboto" w:cs="Roboto"/>
          <w:color w:val="222222"/>
          <w:sz w:val="21"/>
          <w:szCs w:val="21"/>
        </w:rPr>
      </w:pPr>
      <w:r>
        <w:rPr>
          <w:b/>
          <w:color w:val="000000"/>
        </w:rPr>
        <w:t>ATTENDING: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  <w:r w:rsidR="00C22D9C">
        <w:rPr>
          <w:rFonts w:ascii="Roboto" w:eastAsia="Roboto" w:hAnsi="Roboto" w:cs="Roboto"/>
          <w:color w:val="222222"/>
          <w:sz w:val="21"/>
          <w:szCs w:val="21"/>
        </w:rPr>
        <w:t xml:space="preserve">Director Rochel Karlson, President Nicole Langman, </w:t>
      </w:r>
      <w:r w:rsidR="0016302D">
        <w:rPr>
          <w:rFonts w:ascii="Roboto" w:eastAsia="Roboto" w:hAnsi="Roboto" w:cs="Roboto"/>
          <w:color w:val="222222"/>
          <w:sz w:val="21"/>
          <w:szCs w:val="21"/>
        </w:rPr>
        <w:t>Nichelle Hart, Betsy Schug, Ken Peterson</w:t>
      </w:r>
      <w:r w:rsidR="00215CD5">
        <w:rPr>
          <w:rFonts w:ascii="Roboto" w:eastAsia="Roboto" w:hAnsi="Roboto" w:cs="Roboto"/>
          <w:color w:val="222222"/>
          <w:sz w:val="21"/>
          <w:szCs w:val="21"/>
        </w:rPr>
        <w:t>, Lara Draxler</w:t>
      </w:r>
    </w:p>
    <w:p w14:paraId="3F8982A8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49"/>
        <w:rPr>
          <w:b/>
        </w:rPr>
      </w:pPr>
    </w:p>
    <w:p w14:paraId="19663AE1" w14:textId="1393FD05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  <w:rPr>
          <w:b/>
        </w:rPr>
      </w:pPr>
      <w:r>
        <w:rPr>
          <w:b/>
          <w:color w:val="000000"/>
        </w:rPr>
        <w:t>ABSENT:</w:t>
      </w:r>
      <w:r>
        <w:rPr>
          <w:color w:val="000000"/>
        </w:rPr>
        <w:t xml:space="preserve"> </w:t>
      </w:r>
      <w:r w:rsidR="00D60A58">
        <w:pict w14:anchorId="02D8BDF7">
          <v:rect id="_x0000_i1025" style="width:0;height:1.5pt" o:hralign="center" o:hrstd="t" o:hr="t" fillcolor="#a0a0a0" stroked="f"/>
        </w:pict>
      </w:r>
    </w:p>
    <w:p w14:paraId="01ED8709" w14:textId="0F6694C9" w:rsidR="00332C9F" w:rsidRPr="00104361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  <w:rPr>
          <w:bCs/>
        </w:rPr>
      </w:pPr>
      <w:r>
        <w:rPr>
          <w:b/>
          <w:color w:val="000000"/>
        </w:rPr>
        <w:t xml:space="preserve">I. CALL TO ORDER: </w:t>
      </w:r>
      <w:r w:rsidR="00CC7F92">
        <w:rPr>
          <w:bCs/>
          <w:color w:val="000000"/>
        </w:rPr>
        <w:t xml:space="preserve">President </w:t>
      </w:r>
      <w:r w:rsidR="00104361">
        <w:rPr>
          <w:bCs/>
          <w:color w:val="000000"/>
        </w:rPr>
        <w:t>Langman called the meeting to order at 6:0</w:t>
      </w:r>
      <w:r w:rsidR="006816CB">
        <w:rPr>
          <w:bCs/>
          <w:color w:val="000000"/>
        </w:rPr>
        <w:t>1</w:t>
      </w:r>
      <w:r w:rsidR="00104361">
        <w:rPr>
          <w:bCs/>
          <w:color w:val="000000"/>
        </w:rPr>
        <w:t xml:space="preserve"> pm. </w:t>
      </w:r>
    </w:p>
    <w:p w14:paraId="106207B7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</w:pPr>
    </w:p>
    <w:p w14:paraId="1BCEA7BD" w14:textId="1139D3BF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  <w:color w:val="000000"/>
        </w:rPr>
        <w:t xml:space="preserve">II. PUBLIC COMMENTS: </w:t>
      </w:r>
      <w:r w:rsidR="006816CB" w:rsidRPr="006816CB">
        <w:rPr>
          <w:bCs/>
          <w:color w:val="000000"/>
        </w:rPr>
        <w:t>None.</w:t>
      </w:r>
    </w:p>
    <w:p w14:paraId="6205C73D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12B9573D" w14:textId="00E7AB3D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</w:rPr>
        <w:t>III. SECRETARY’S REPORT</w:t>
      </w:r>
      <w:r>
        <w:t xml:space="preserve">: </w:t>
      </w:r>
      <w:r w:rsidR="00B613D7">
        <w:t>Pe</w:t>
      </w:r>
      <w:r w:rsidR="007B4EA0">
        <w:t xml:space="preserve">terson made the motion to approve the </w:t>
      </w:r>
      <w:r w:rsidR="007A428A">
        <w:t xml:space="preserve">minutes for the </w:t>
      </w:r>
      <w:r w:rsidR="007B4EA0">
        <w:t xml:space="preserve">November </w:t>
      </w:r>
      <w:r w:rsidR="00751D7C">
        <w:t>1</w:t>
      </w:r>
      <w:r w:rsidR="00751D7C" w:rsidRPr="00751D7C">
        <w:rPr>
          <w:vertAlign w:val="superscript"/>
        </w:rPr>
        <w:t>st</w:t>
      </w:r>
      <w:r w:rsidR="00751D7C">
        <w:t xml:space="preserve"> </w:t>
      </w:r>
      <w:r w:rsidR="00642535">
        <w:t xml:space="preserve">and December </w:t>
      </w:r>
      <w:r w:rsidR="007A428A">
        <w:t>6</w:t>
      </w:r>
      <w:r w:rsidR="007A428A" w:rsidRPr="007A428A">
        <w:rPr>
          <w:vertAlign w:val="superscript"/>
        </w:rPr>
        <w:t>th</w:t>
      </w:r>
      <w:r w:rsidR="007A428A">
        <w:t xml:space="preserve"> </w:t>
      </w:r>
      <w:r w:rsidR="00642535">
        <w:t xml:space="preserve">meetings, seconded by Draxler, </w:t>
      </w:r>
      <w:r w:rsidR="007A428A">
        <w:t xml:space="preserve">unanimous voice vote, motion carried. </w:t>
      </w:r>
    </w:p>
    <w:p w14:paraId="6B547E19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/>
        </w:rPr>
      </w:pPr>
    </w:p>
    <w:p w14:paraId="1EC3EAC4" w14:textId="6CFFD554" w:rsidR="009D143C" w:rsidRDefault="001C6645" w:rsidP="009D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</w:rPr>
        <w:t>IV. APPROVAL OF BILLS:</w:t>
      </w:r>
      <w:r>
        <w:t xml:space="preserve"> </w:t>
      </w:r>
      <w:r w:rsidR="00A75358">
        <w:t>Hart</w:t>
      </w:r>
      <w:r w:rsidR="005673F1">
        <w:t xml:space="preserve"> made motion to approve</w:t>
      </w:r>
      <w:r w:rsidR="00A75358">
        <w:t xml:space="preserve"> </w:t>
      </w:r>
      <w:r w:rsidR="0069616B">
        <w:t xml:space="preserve">payments </w:t>
      </w:r>
      <w:r w:rsidR="0069616B" w:rsidRPr="0028243D">
        <w:t>for the following bills</w:t>
      </w:r>
      <w:r w:rsidR="005673F1" w:rsidRPr="0028243D">
        <w:t>,</w:t>
      </w:r>
      <w:r w:rsidR="005673F1">
        <w:t xml:space="preserve"> Betsy seconded</w:t>
      </w:r>
      <w:r w:rsidR="006816CB">
        <w:t>, unanimous voice vote motion approved</w:t>
      </w:r>
      <w:r w:rsidR="009409CE">
        <w:t>:</w:t>
      </w:r>
      <w:r w:rsidR="004001FF">
        <w:t xml:space="preserve"> Tribune paid $89.50 for </w:t>
      </w:r>
      <w:r w:rsidR="00E64FD1">
        <w:t>advertising information on Christmas on Oak program, TEACH paid $600.00 toward subscription</w:t>
      </w:r>
      <w:r w:rsidR="004D5579">
        <w:t xml:space="preserve">, $9.98 and </w:t>
      </w:r>
      <w:r w:rsidR="006B5B66">
        <w:t>$</w:t>
      </w:r>
      <w:r w:rsidR="004D5579">
        <w:t xml:space="preserve">49.99 paid to Glenwood City Hardware for </w:t>
      </w:r>
      <w:r w:rsidR="00907C1A">
        <w:t xml:space="preserve">cleaning and organizational supplies, </w:t>
      </w:r>
      <w:r w:rsidR="006B5B66">
        <w:t xml:space="preserve">$9.61, $26.01, and $128.06 to Baker and Taylor for </w:t>
      </w:r>
      <w:r w:rsidR="00480C54">
        <w:t xml:space="preserve">new media, $150.41 to </w:t>
      </w:r>
      <w:proofErr w:type="spellStart"/>
      <w:r w:rsidR="00480C54">
        <w:t>Nilssen’s</w:t>
      </w:r>
      <w:proofErr w:type="spellEnd"/>
      <w:r w:rsidR="00480C54">
        <w:t xml:space="preserve"> </w:t>
      </w:r>
      <w:r w:rsidR="00374E9B">
        <w:t xml:space="preserve">for </w:t>
      </w:r>
      <w:r w:rsidR="0084308A">
        <w:t>Christmas, craft, and food programming supplies</w:t>
      </w:r>
      <w:r w:rsidR="006D0417">
        <w:t xml:space="preserve">, as well as $167.11 to </w:t>
      </w:r>
      <w:proofErr w:type="spellStart"/>
      <w:r w:rsidR="006D0417">
        <w:t>Demco</w:t>
      </w:r>
      <w:proofErr w:type="spellEnd"/>
      <w:r w:rsidR="006D0417">
        <w:t xml:space="preserve"> for signage supplies for the new shelving. </w:t>
      </w:r>
    </w:p>
    <w:p w14:paraId="49D8C0E0" w14:textId="58DDD435" w:rsidR="00467B97" w:rsidRDefault="00467B97" w:rsidP="00884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015A9FAF" w14:textId="4F03C1D2" w:rsidR="00332C9F" w:rsidRPr="00287778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V. TREASURER’S REPORT: </w:t>
      </w:r>
      <w:r w:rsidR="00287778">
        <w:rPr>
          <w:bCs/>
        </w:rPr>
        <w:t>None.</w:t>
      </w:r>
    </w:p>
    <w:p w14:paraId="0CAC9C1F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66CE1DAD" w14:textId="19DF209E" w:rsidR="001626BA" w:rsidRPr="006D0417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VI. DIRECTOR’S REPORT: </w:t>
      </w:r>
      <w:r w:rsidR="00F36682">
        <w:rPr>
          <w:bCs/>
        </w:rPr>
        <w:t xml:space="preserve">Rochel has yet to receive information confirming the arrival date of three </w:t>
      </w:r>
      <w:r w:rsidR="00294A14">
        <w:rPr>
          <w:bCs/>
        </w:rPr>
        <w:t xml:space="preserve">shelves, wall unit, and miscellaneous parts </w:t>
      </w:r>
      <w:r w:rsidR="00975CF0">
        <w:rPr>
          <w:bCs/>
        </w:rPr>
        <w:t xml:space="preserve">for wall units already received from </w:t>
      </w:r>
      <w:proofErr w:type="spellStart"/>
      <w:r w:rsidR="00975CF0">
        <w:rPr>
          <w:bCs/>
        </w:rPr>
        <w:t>Eau</w:t>
      </w:r>
      <w:proofErr w:type="spellEnd"/>
      <w:r w:rsidR="00975CF0">
        <w:rPr>
          <w:bCs/>
        </w:rPr>
        <w:t xml:space="preserve"> Claire</w:t>
      </w:r>
      <w:r w:rsidR="00731CD9">
        <w:rPr>
          <w:bCs/>
        </w:rPr>
        <w:t xml:space="preserve"> Business Interiors</w:t>
      </w:r>
      <w:r w:rsidR="00975CF0">
        <w:rPr>
          <w:bCs/>
        </w:rPr>
        <w:t xml:space="preserve">. </w:t>
      </w:r>
      <w:r w:rsidR="002A4217">
        <w:rPr>
          <w:bCs/>
        </w:rPr>
        <w:t xml:space="preserve">As of right now, </w:t>
      </w:r>
      <w:r w:rsidR="00736C25">
        <w:rPr>
          <w:bCs/>
        </w:rPr>
        <w:t xml:space="preserve">four </w:t>
      </w:r>
      <w:r w:rsidR="002A4217">
        <w:rPr>
          <w:bCs/>
        </w:rPr>
        <w:t xml:space="preserve">complete </w:t>
      </w:r>
      <w:r w:rsidR="00736C25">
        <w:rPr>
          <w:bCs/>
        </w:rPr>
        <w:t xml:space="preserve">double sides shelves and three frames for wall units have been received. </w:t>
      </w:r>
      <w:r w:rsidR="00625827">
        <w:rPr>
          <w:bCs/>
        </w:rPr>
        <w:t xml:space="preserve">Scheduling has changed for </w:t>
      </w:r>
      <w:r w:rsidR="00F205F8">
        <w:rPr>
          <w:bCs/>
        </w:rPr>
        <w:t xml:space="preserve">craft and game nights. Monday Craft Nights will now be held the first two Mondays of the month and the last two Monday’s will be game nights. </w:t>
      </w:r>
      <w:r w:rsidR="002E0FC7">
        <w:rPr>
          <w:bCs/>
        </w:rPr>
        <w:t xml:space="preserve">Work will be starting on the Annual Report due in March shortly as well. </w:t>
      </w:r>
      <w:r w:rsidR="005815A7">
        <w:rPr>
          <w:bCs/>
        </w:rPr>
        <w:t>The Reading Across America Winter Reading Program began January 1</w:t>
      </w:r>
      <w:r w:rsidR="005815A7" w:rsidRPr="005815A7">
        <w:rPr>
          <w:bCs/>
          <w:vertAlign w:val="superscript"/>
        </w:rPr>
        <w:t>st</w:t>
      </w:r>
      <w:r w:rsidR="005815A7">
        <w:rPr>
          <w:bCs/>
        </w:rPr>
        <w:t xml:space="preserve"> and will continue through March 31</w:t>
      </w:r>
      <w:r w:rsidR="005815A7" w:rsidRPr="005815A7">
        <w:rPr>
          <w:bCs/>
          <w:vertAlign w:val="superscript"/>
        </w:rPr>
        <w:t>st</w:t>
      </w:r>
      <w:r w:rsidR="005815A7">
        <w:rPr>
          <w:bCs/>
        </w:rPr>
        <w:t>. A Dr. Suess Birthday Party will be held at the library from 4:00-6:00pm on March 2</w:t>
      </w:r>
      <w:r w:rsidR="005815A7" w:rsidRPr="005815A7">
        <w:rPr>
          <w:bCs/>
          <w:vertAlign w:val="superscript"/>
        </w:rPr>
        <w:t>nd</w:t>
      </w:r>
      <w:r w:rsidR="005815A7">
        <w:rPr>
          <w:bCs/>
        </w:rPr>
        <w:t xml:space="preserve">. </w:t>
      </w:r>
    </w:p>
    <w:p w14:paraId="51FAC3D9" w14:textId="77777777" w:rsidR="00484A94" w:rsidRPr="001626BA" w:rsidRDefault="00484A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</w:p>
    <w:p w14:paraId="4A3BBA1B" w14:textId="44683036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000D736D">
        <w:rPr>
          <w:b/>
        </w:rPr>
        <w:t>VII. FRIEND’S REPORT:</w:t>
      </w:r>
      <w:r w:rsidRPr="000D736D">
        <w:t xml:space="preserve"> </w:t>
      </w:r>
      <w:r w:rsidR="009D5677">
        <w:t xml:space="preserve">The final bill </w:t>
      </w:r>
      <w:r w:rsidR="00F16E70">
        <w:t>of $9</w:t>
      </w:r>
      <w:r w:rsidR="005151B1">
        <w:t>8</w:t>
      </w:r>
      <w:r w:rsidR="00F16E70">
        <w:t>5.00 has been received from Engraved Connections for the library donor board display</w:t>
      </w:r>
      <w:r w:rsidR="00EF7FC8">
        <w:t xml:space="preserve"> and a </w:t>
      </w:r>
      <w:r w:rsidR="0060034A">
        <w:t>motion was approved to pay this amount</w:t>
      </w:r>
      <w:r w:rsidR="00EF7FC8">
        <w:t>.</w:t>
      </w:r>
      <w:r w:rsidR="00F16E70">
        <w:t xml:space="preserve"> </w:t>
      </w:r>
      <w:r w:rsidR="00B247BA">
        <w:t xml:space="preserve">The friends plans to request a time for the Tribune Press Reporter to take a photo of the donor board to be printed in </w:t>
      </w:r>
      <w:r w:rsidR="00056F75">
        <w:t xml:space="preserve">an upcoming paper. </w:t>
      </w:r>
      <w:r w:rsidR="00375BE2">
        <w:t>A $500.00 donation from Tracey and Todd Peterson was also receive</w:t>
      </w:r>
      <w:r w:rsidR="00936E44">
        <w:t>d</w:t>
      </w:r>
      <w:r w:rsidR="00EF7FC8">
        <w:t xml:space="preserve">. </w:t>
      </w:r>
      <w:r w:rsidR="00056F75">
        <w:t xml:space="preserve">The friends </w:t>
      </w:r>
      <w:r w:rsidR="00592600">
        <w:t xml:space="preserve">reelected officers for another 2 year term following a motion to </w:t>
      </w:r>
      <w:r w:rsidR="009B12DB">
        <w:t xml:space="preserve">keep the individuals currently holding their positions to remain in that position for another two years. </w:t>
      </w:r>
      <w:r w:rsidR="0051120A">
        <w:t xml:space="preserve">Tom Whitten was thus elected to remain President, Julian Bender will remain Treasurer, </w:t>
      </w:r>
      <w:r w:rsidR="004A2917">
        <w:t xml:space="preserve">and Heidi Wagner will remain Secretary. Barb nominated Tracey Schug Peterson to be Vice President and </w:t>
      </w:r>
      <w:r w:rsidR="007351D4">
        <w:t xml:space="preserve">the nomination was accepted by Peterson with a unanimous voice vote </w:t>
      </w:r>
      <w:r w:rsidR="00FB0430">
        <w:t xml:space="preserve">following her acceptance for the position. </w:t>
      </w:r>
    </w:p>
    <w:p w14:paraId="705F6A4F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177E4400" w14:textId="7AC68305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>VIII. SCHOOL’S REPORT</w:t>
      </w:r>
      <w:r w:rsidR="002E4234">
        <w:rPr>
          <w:b/>
        </w:rPr>
        <w:t>:</w:t>
      </w:r>
      <w:r w:rsidR="00AA0C95">
        <w:rPr>
          <w:b/>
        </w:rPr>
        <w:t xml:space="preserve"> </w:t>
      </w:r>
      <w:r w:rsidR="000A69BA">
        <w:rPr>
          <w:bCs/>
        </w:rPr>
        <w:t>Author Mark Likeness</w:t>
      </w:r>
      <w:r w:rsidR="00D6294B">
        <w:rPr>
          <w:bCs/>
        </w:rPr>
        <w:t xml:space="preserve"> </w:t>
      </w:r>
      <w:r w:rsidR="00FB0430">
        <w:rPr>
          <w:bCs/>
        </w:rPr>
        <w:t>is scheduled to</w:t>
      </w:r>
      <w:r w:rsidR="000A69BA">
        <w:rPr>
          <w:bCs/>
        </w:rPr>
        <w:t xml:space="preserve"> give a K-2, 3-5 and 4k presentation on January 12</w:t>
      </w:r>
      <w:r w:rsidR="000A69BA" w:rsidRPr="000A69BA">
        <w:rPr>
          <w:bCs/>
          <w:vertAlign w:val="superscript"/>
        </w:rPr>
        <w:t>th</w:t>
      </w:r>
      <w:r w:rsidR="00946069">
        <w:rPr>
          <w:bCs/>
        </w:rPr>
        <w:t xml:space="preserve"> at Glenwood City Elementary. The presentation will discuss </w:t>
      </w:r>
      <w:r w:rsidR="00884F01">
        <w:rPr>
          <w:bCs/>
        </w:rPr>
        <w:t xml:space="preserve">Likeness’s experience about being a writer and will include writing activities for </w:t>
      </w:r>
      <w:r w:rsidR="00300CDF">
        <w:rPr>
          <w:bCs/>
        </w:rPr>
        <w:t>students.</w:t>
      </w:r>
      <w:r w:rsidR="00D6294B">
        <w:rPr>
          <w:bCs/>
        </w:rPr>
        <w:t xml:space="preserve"> </w:t>
      </w:r>
      <w:r w:rsidR="00300CDF">
        <w:rPr>
          <w:bCs/>
        </w:rPr>
        <w:t xml:space="preserve">Bingo for Books will be held for the middle school </w:t>
      </w:r>
      <w:r w:rsidR="00F8045C">
        <w:rPr>
          <w:bCs/>
        </w:rPr>
        <w:t>grades 6-8 on January 30</w:t>
      </w:r>
      <w:r w:rsidR="00F8045C" w:rsidRPr="00F8045C">
        <w:rPr>
          <w:bCs/>
          <w:vertAlign w:val="superscript"/>
        </w:rPr>
        <w:t>th</w:t>
      </w:r>
      <w:r w:rsidR="00F8045C">
        <w:rPr>
          <w:bCs/>
        </w:rPr>
        <w:t xml:space="preserve">. </w:t>
      </w:r>
    </w:p>
    <w:p w14:paraId="62036BAC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0353078B" w14:textId="54D84ADB" w:rsidR="00332C9F" w:rsidRPr="00A27730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>IX: CITY’S REPORT:</w:t>
      </w:r>
      <w:r w:rsidR="00A27730">
        <w:rPr>
          <w:bCs/>
        </w:rPr>
        <w:t xml:space="preserve"> </w:t>
      </w:r>
      <w:r w:rsidR="009A25B7">
        <w:rPr>
          <w:bCs/>
        </w:rPr>
        <w:t xml:space="preserve">None. </w:t>
      </w:r>
    </w:p>
    <w:p w14:paraId="5F76E43B" w14:textId="77777777" w:rsidR="00467B97" w:rsidRDefault="00467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23551C57" w14:textId="019295CF" w:rsidR="00332C9F" w:rsidRPr="00F8045C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00D80E69">
        <w:rPr>
          <w:b/>
        </w:rPr>
        <w:t>X. CURRENT BUSINESS</w:t>
      </w:r>
      <w:r w:rsidR="000E63F7" w:rsidRPr="00D80E69">
        <w:rPr>
          <w:b/>
          <w:bCs/>
        </w:rPr>
        <w:t xml:space="preserve">: </w:t>
      </w:r>
      <w:r w:rsidR="00F8045C">
        <w:t>Langman made the motion to approve the editorial changes to the personnel policy</w:t>
      </w:r>
      <w:r w:rsidR="0075757F">
        <w:t xml:space="preserve">, seconded by Draxler, unanimous voice vote, motion carried. </w:t>
      </w:r>
    </w:p>
    <w:p w14:paraId="3D41B9B1" w14:textId="77777777" w:rsidR="00093AC2" w:rsidRDefault="00093A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6C99C41B" w14:textId="072F734A" w:rsidR="00332C9F" w:rsidRPr="0075757F" w:rsidRDefault="001C6645" w:rsidP="003E3A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XI. NEW BUSINESS: </w:t>
      </w:r>
      <w:r w:rsidR="00867FDB">
        <w:rPr>
          <w:bCs/>
        </w:rPr>
        <w:t>Peterson made the motion for the following expenses to be</w:t>
      </w:r>
      <w:r w:rsidR="00A745AB">
        <w:rPr>
          <w:bCs/>
        </w:rPr>
        <w:t xml:space="preserve">come preapproved bills – EO Johnson, Nextgen, </w:t>
      </w:r>
      <w:r w:rsidR="00D60A58">
        <w:rPr>
          <w:bCs/>
        </w:rPr>
        <w:t>T-Mobile</w:t>
      </w:r>
      <w:r w:rsidR="00A745AB">
        <w:rPr>
          <w:bCs/>
        </w:rPr>
        <w:t xml:space="preserve">, TEACH, wages and benefits, water and Sewer, WE Energy, </w:t>
      </w:r>
      <w:proofErr w:type="spellStart"/>
      <w:r w:rsidR="00A745AB">
        <w:rPr>
          <w:bCs/>
        </w:rPr>
        <w:t>Wiscat</w:t>
      </w:r>
      <w:proofErr w:type="spellEnd"/>
      <w:r w:rsidR="00A745AB">
        <w:rPr>
          <w:bCs/>
        </w:rPr>
        <w:t xml:space="preserve">, XCEL, </w:t>
      </w:r>
      <w:r w:rsidR="00EA0CCB">
        <w:rPr>
          <w:bCs/>
        </w:rPr>
        <w:t xml:space="preserve">and </w:t>
      </w:r>
      <w:r w:rsidR="00A745AB">
        <w:rPr>
          <w:bCs/>
        </w:rPr>
        <w:t>Valley Cleaning</w:t>
      </w:r>
      <w:r w:rsidR="00EA0CCB">
        <w:rPr>
          <w:bCs/>
        </w:rPr>
        <w:t xml:space="preserve">. This motion was seconded by Langman, unanimous voice vote, motion carried. Hart then made the motion to move $705.60 from the Mayo Grant to pay </w:t>
      </w:r>
      <w:r w:rsidR="00D60A58">
        <w:rPr>
          <w:bCs/>
        </w:rPr>
        <w:t>T-Mobile</w:t>
      </w:r>
      <w:r w:rsidR="00EA0CCB">
        <w:rPr>
          <w:bCs/>
        </w:rPr>
        <w:t xml:space="preserve"> for two hot spots</w:t>
      </w:r>
      <w:r w:rsidR="00454611">
        <w:rPr>
          <w:bCs/>
        </w:rPr>
        <w:t xml:space="preserve">, seconded by Peterson, unanimous voice vote, motion carried. </w:t>
      </w:r>
    </w:p>
    <w:p w14:paraId="6205208A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79BE3B26" w14:textId="1A975F98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</w:rPr>
        <w:t xml:space="preserve">XII. </w:t>
      </w:r>
      <w:r>
        <w:rPr>
          <w:b/>
          <w:color w:val="000000"/>
        </w:rPr>
        <w:t xml:space="preserve">NEXT MEETING DATE | ADJOURNMENT: </w:t>
      </w:r>
      <w:r>
        <w:t xml:space="preserve">Peterson made the motion </w:t>
      </w:r>
      <w:r w:rsidRPr="00060578">
        <w:t xml:space="preserve">to adjourn at </w:t>
      </w:r>
      <w:r w:rsidR="003C52C2" w:rsidRPr="00060578">
        <w:t>6:</w:t>
      </w:r>
      <w:r w:rsidR="009D7230">
        <w:t>39</w:t>
      </w:r>
      <w:r w:rsidRPr="00060578">
        <w:t>,</w:t>
      </w:r>
      <w:r>
        <w:t xml:space="preserve"> </w:t>
      </w:r>
      <w:r w:rsidR="003E3AA7">
        <w:t>seconded</w:t>
      </w:r>
      <w:r>
        <w:t xml:space="preserve"> by </w:t>
      </w:r>
      <w:r w:rsidR="003C52C2">
        <w:t>Schug</w:t>
      </w:r>
      <w:r>
        <w:t xml:space="preserve">, unanimous voice vote, motion carried. The next meeting is scheduled for </w:t>
      </w:r>
      <w:r w:rsidR="009D7230">
        <w:t>February</w:t>
      </w:r>
      <w:r w:rsidR="008412C7" w:rsidRPr="008412C7">
        <w:t xml:space="preserve"> </w:t>
      </w:r>
      <w:r w:rsidR="00D60A58">
        <w:t>7th</w:t>
      </w:r>
      <w:r w:rsidRPr="008412C7">
        <w:t xml:space="preserve"> at 6:00pm.</w:t>
      </w:r>
      <w:r>
        <w:t xml:space="preserve"> </w:t>
      </w:r>
    </w:p>
    <w:p w14:paraId="11F02C06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color w:val="000000"/>
        </w:rPr>
      </w:pPr>
      <w:r>
        <w:rPr>
          <w:color w:val="000000"/>
        </w:rPr>
        <w:t xml:space="preserve">Respectfully submitted, </w:t>
      </w:r>
    </w:p>
    <w:p w14:paraId="45D5A88A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color w:val="000000"/>
        </w:rPr>
      </w:pPr>
      <w:r>
        <w:t xml:space="preserve">Nichelle Hart. </w:t>
      </w:r>
    </w:p>
    <w:sectPr w:rsidR="00332C9F">
      <w:pgSz w:w="12240" w:h="15840"/>
      <w:pgMar w:top="1425" w:right="1454" w:bottom="1440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D10"/>
    <w:multiLevelType w:val="hybridMultilevel"/>
    <w:tmpl w:val="2432DD5A"/>
    <w:lvl w:ilvl="0" w:tplc="14D823D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40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9F"/>
    <w:rsid w:val="000008AF"/>
    <w:rsid w:val="00005D8B"/>
    <w:rsid w:val="000321C2"/>
    <w:rsid w:val="00032504"/>
    <w:rsid w:val="00056F75"/>
    <w:rsid w:val="00060578"/>
    <w:rsid w:val="00066699"/>
    <w:rsid w:val="0008413C"/>
    <w:rsid w:val="000862A3"/>
    <w:rsid w:val="00093AC2"/>
    <w:rsid w:val="0009405D"/>
    <w:rsid w:val="000A25B7"/>
    <w:rsid w:val="000A39F5"/>
    <w:rsid w:val="000A69BA"/>
    <w:rsid w:val="000B053F"/>
    <w:rsid w:val="000B2901"/>
    <w:rsid w:val="000D736D"/>
    <w:rsid w:val="000E1AE0"/>
    <w:rsid w:val="000E63F7"/>
    <w:rsid w:val="000F3EDE"/>
    <w:rsid w:val="000F5199"/>
    <w:rsid w:val="00100304"/>
    <w:rsid w:val="00104361"/>
    <w:rsid w:val="00137027"/>
    <w:rsid w:val="00137A1E"/>
    <w:rsid w:val="00152638"/>
    <w:rsid w:val="001626BA"/>
    <w:rsid w:val="0016302D"/>
    <w:rsid w:val="001A6C88"/>
    <w:rsid w:val="001B3C73"/>
    <w:rsid w:val="001C6645"/>
    <w:rsid w:val="001D06AA"/>
    <w:rsid w:val="001D14C4"/>
    <w:rsid w:val="001D483F"/>
    <w:rsid w:val="001F28DE"/>
    <w:rsid w:val="00215CD5"/>
    <w:rsid w:val="0021738A"/>
    <w:rsid w:val="002175AF"/>
    <w:rsid w:val="00217611"/>
    <w:rsid w:val="00226441"/>
    <w:rsid w:val="00232012"/>
    <w:rsid w:val="0024431E"/>
    <w:rsid w:val="00252C44"/>
    <w:rsid w:val="00261245"/>
    <w:rsid w:val="00262F52"/>
    <w:rsid w:val="0028243D"/>
    <w:rsid w:val="00287778"/>
    <w:rsid w:val="00294A14"/>
    <w:rsid w:val="002A4217"/>
    <w:rsid w:val="002D2781"/>
    <w:rsid w:val="002E0FC7"/>
    <w:rsid w:val="002E2B31"/>
    <w:rsid w:val="002E4234"/>
    <w:rsid w:val="00300CDF"/>
    <w:rsid w:val="00332C9F"/>
    <w:rsid w:val="003427DD"/>
    <w:rsid w:val="00354070"/>
    <w:rsid w:val="00354CEF"/>
    <w:rsid w:val="00360DBB"/>
    <w:rsid w:val="003721D7"/>
    <w:rsid w:val="003722B2"/>
    <w:rsid w:val="00374E9B"/>
    <w:rsid w:val="00375BE2"/>
    <w:rsid w:val="003831D9"/>
    <w:rsid w:val="00385279"/>
    <w:rsid w:val="003A2293"/>
    <w:rsid w:val="003B0C3E"/>
    <w:rsid w:val="003C52C2"/>
    <w:rsid w:val="003D3EFC"/>
    <w:rsid w:val="003E3AA7"/>
    <w:rsid w:val="004001FF"/>
    <w:rsid w:val="00403C0B"/>
    <w:rsid w:val="004139D7"/>
    <w:rsid w:val="00425F9E"/>
    <w:rsid w:val="0044130E"/>
    <w:rsid w:val="00442C0A"/>
    <w:rsid w:val="00454611"/>
    <w:rsid w:val="00456727"/>
    <w:rsid w:val="00465DB1"/>
    <w:rsid w:val="00467B97"/>
    <w:rsid w:val="00480C54"/>
    <w:rsid w:val="00484A94"/>
    <w:rsid w:val="004A2917"/>
    <w:rsid w:val="004D1FC7"/>
    <w:rsid w:val="004D5579"/>
    <w:rsid w:val="004F71AE"/>
    <w:rsid w:val="0051120A"/>
    <w:rsid w:val="005151B1"/>
    <w:rsid w:val="00516047"/>
    <w:rsid w:val="00534AF4"/>
    <w:rsid w:val="00540E84"/>
    <w:rsid w:val="00542573"/>
    <w:rsid w:val="005456BC"/>
    <w:rsid w:val="00554F12"/>
    <w:rsid w:val="005673F1"/>
    <w:rsid w:val="00574CBD"/>
    <w:rsid w:val="005815A7"/>
    <w:rsid w:val="005919B0"/>
    <w:rsid w:val="00592600"/>
    <w:rsid w:val="005D3E76"/>
    <w:rsid w:val="0060034A"/>
    <w:rsid w:val="00602161"/>
    <w:rsid w:val="006024C4"/>
    <w:rsid w:val="00621B69"/>
    <w:rsid w:val="00625827"/>
    <w:rsid w:val="006274C5"/>
    <w:rsid w:val="00642535"/>
    <w:rsid w:val="00646213"/>
    <w:rsid w:val="00674753"/>
    <w:rsid w:val="006816CB"/>
    <w:rsid w:val="00692A8B"/>
    <w:rsid w:val="0069616B"/>
    <w:rsid w:val="006B5B66"/>
    <w:rsid w:val="006D0417"/>
    <w:rsid w:val="006E56DF"/>
    <w:rsid w:val="007229B6"/>
    <w:rsid w:val="00726398"/>
    <w:rsid w:val="00727275"/>
    <w:rsid w:val="00731CD9"/>
    <w:rsid w:val="007351D4"/>
    <w:rsid w:val="00736C25"/>
    <w:rsid w:val="0074556F"/>
    <w:rsid w:val="00751D7C"/>
    <w:rsid w:val="0075757F"/>
    <w:rsid w:val="007805D2"/>
    <w:rsid w:val="0079558F"/>
    <w:rsid w:val="007A428A"/>
    <w:rsid w:val="007A6B9A"/>
    <w:rsid w:val="007B4EA0"/>
    <w:rsid w:val="007D4A52"/>
    <w:rsid w:val="007F433B"/>
    <w:rsid w:val="0081302A"/>
    <w:rsid w:val="00821ED5"/>
    <w:rsid w:val="008248ED"/>
    <w:rsid w:val="0082715F"/>
    <w:rsid w:val="008412C7"/>
    <w:rsid w:val="008413A0"/>
    <w:rsid w:val="0084308A"/>
    <w:rsid w:val="00850DFE"/>
    <w:rsid w:val="00860120"/>
    <w:rsid w:val="00863136"/>
    <w:rsid w:val="00867FDB"/>
    <w:rsid w:val="0087706C"/>
    <w:rsid w:val="00884B80"/>
    <w:rsid w:val="00884F01"/>
    <w:rsid w:val="008B56D5"/>
    <w:rsid w:val="008D0344"/>
    <w:rsid w:val="008E52E7"/>
    <w:rsid w:val="008F6E63"/>
    <w:rsid w:val="00902512"/>
    <w:rsid w:val="00902715"/>
    <w:rsid w:val="00907C1A"/>
    <w:rsid w:val="00930C9E"/>
    <w:rsid w:val="00936E44"/>
    <w:rsid w:val="009409CE"/>
    <w:rsid w:val="00946069"/>
    <w:rsid w:val="00951C7E"/>
    <w:rsid w:val="00973C32"/>
    <w:rsid w:val="00975CF0"/>
    <w:rsid w:val="0098321B"/>
    <w:rsid w:val="009A25B7"/>
    <w:rsid w:val="009B12DB"/>
    <w:rsid w:val="009D143C"/>
    <w:rsid w:val="009D4636"/>
    <w:rsid w:val="009D5677"/>
    <w:rsid w:val="009D661A"/>
    <w:rsid w:val="009D7230"/>
    <w:rsid w:val="00A01EDB"/>
    <w:rsid w:val="00A10020"/>
    <w:rsid w:val="00A27730"/>
    <w:rsid w:val="00A50C55"/>
    <w:rsid w:val="00A70F7E"/>
    <w:rsid w:val="00A745AB"/>
    <w:rsid w:val="00A75358"/>
    <w:rsid w:val="00A940DC"/>
    <w:rsid w:val="00AA0C95"/>
    <w:rsid w:val="00B16480"/>
    <w:rsid w:val="00B247BA"/>
    <w:rsid w:val="00B31876"/>
    <w:rsid w:val="00B45AE9"/>
    <w:rsid w:val="00B60F33"/>
    <w:rsid w:val="00B613D7"/>
    <w:rsid w:val="00BA2027"/>
    <w:rsid w:val="00BD0B02"/>
    <w:rsid w:val="00BD2CE7"/>
    <w:rsid w:val="00BD70D3"/>
    <w:rsid w:val="00C22D9C"/>
    <w:rsid w:val="00C37A18"/>
    <w:rsid w:val="00C47706"/>
    <w:rsid w:val="00C70D7D"/>
    <w:rsid w:val="00C74A54"/>
    <w:rsid w:val="00C760F1"/>
    <w:rsid w:val="00C81293"/>
    <w:rsid w:val="00C858B0"/>
    <w:rsid w:val="00C90A74"/>
    <w:rsid w:val="00CB4E7C"/>
    <w:rsid w:val="00CC48CC"/>
    <w:rsid w:val="00CC7BF2"/>
    <w:rsid w:val="00CC7F92"/>
    <w:rsid w:val="00CE76B5"/>
    <w:rsid w:val="00D16E92"/>
    <w:rsid w:val="00D359D9"/>
    <w:rsid w:val="00D5127F"/>
    <w:rsid w:val="00D60A58"/>
    <w:rsid w:val="00D62804"/>
    <w:rsid w:val="00D6294B"/>
    <w:rsid w:val="00D73EBB"/>
    <w:rsid w:val="00D80E69"/>
    <w:rsid w:val="00D96972"/>
    <w:rsid w:val="00DA0023"/>
    <w:rsid w:val="00DA6649"/>
    <w:rsid w:val="00E11BB0"/>
    <w:rsid w:val="00E15F25"/>
    <w:rsid w:val="00E31209"/>
    <w:rsid w:val="00E4025E"/>
    <w:rsid w:val="00E404D2"/>
    <w:rsid w:val="00E527BD"/>
    <w:rsid w:val="00E62A30"/>
    <w:rsid w:val="00E64FD1"/>
    <w:rsid w:val="00E737B6"/>
    <w:rsid w:val="00EA0CCB"/>
    <w:rsid w:val="00EC39B1"/>
    <w:rsid w:val="00ED0F3C"/>
    <w:rsid w:val="00ED6C30"/>
    <w:rsid w:val="00EF7FC8"/>
    <w:rsid w:val="00F03274"/>
    <w:rsid w:val="00F12369"/>
    <w:rsid w:val="00F16E70"/>
    <w:rsid w:val="00F17237"/>
    <w:rsid w:val="00F205F8"/>
    <w:rsid w:val="00F322E4"/>
    <w:rsid w:val="00F36682"/>
    <w:rsid w:val="00F37C18"/>
    <w:rsid w:val="00F60217"/>
    <w:rsid w:val="00F62D7B"/>
    <w:rsid w:val="00F8045C"/>
    <w:rsid w:val="00F80AFE"/>
    <w:rsid w:val="00FB0430"/>
    <w:rsid w:val="00FB1C36"/>
    <w:rsid w:val="00FF09AB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1284D0"/>
  <w15:docId w15:val="{BC6CDE76-FDCA-4481-8012-0B6178A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A4DA-8038-4246-8D07-9BC331C1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niche</dc:creator>
  <cp:lastModifiedBy>Nichelle</cp:lastModifiedBy>
  <cp:revision>157</cp:revision>
  <dcterms:created xsi:type="dcterms:W3CDTF">2022-12-07T00:28:00Z</dcterms:created>
  <dcterms:modified xsi:type="dcterms:W3CDTF">2023-01-23T23:11:00Z</dcterms:modified>
</cp:coreProperties>
</file>